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7587F28D" w:rsidR="00854633" w:rsidRPr="00807F13" w:rsidRDefault="00C909EB" w:rsidP="00854633">
      <w:pPr>
        <w:spacing w:line="240" w:lineRule="auto"/>
        <w:rPr>
          <w:color w:val="595959" w:themeColor="text1" w:themeTint="A6"/>
          <w:sz w:val="18"/>
          <w:szCs w:val="18"/>
        </w:rPr>
      </w:pPr>
      <w:r>
        <w:rPr>
          <w:noProof/>
        </w:rPr>
        <w:drawing>
          <wp:anchor distT="0" distB="0" distL="114300" distR="114300" simplePos="0" relativeHeight="251659264" behindDoc="0" locked="0" layoutInCell="1" allowOverlap="1" wp14:anchorId="7B70FE89" wp14:editId="73DDDCD0">
            <wp:simplePos x="0" y="0"/>
            <wp:positionH relativeFrom="column">
              <wp:posOffset>6543675</wp:posOffset>
            </wp:positionH>
            <wp:positionV relativeFrom="paragraph">
              <wp:posOffset>57150</wp:posOffset>
            </wp:positionV>
            <wp:extent cx="2743200" cy="545609"/>
            <wp:effectExtent l="0" t="0" r="0" b="6985"/>
            <wp:wrapNone/>
            <wp:docPr id="2" name="image1.png"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7"/>
                      <a:extLst>
                        <a:ext uri="{FF2B5EF4-FFF2-40B4-BE49-F238E27FC236}">
                          <a16:creationId xmlns:a16="http://schemas.microsoft.com/office/drawing/2014/main" id="{6F5BFC0F-DD84-78A2-9AE8-682B5C62E4E7}"/>
                        </a:ext>
                      </a:extLst>
                    </pic:cNvPr>
                    <pic:cNvPicPr preferRelativeResize="0"/>
                  </pic:nvPicPr>
                  <pic:blipFill>
                    <a:blip r:embed="rId8">
                      <a:extLst>
                        <a:ext uri="{28A0092B-C50C-407E-A947-70E740481C1C}">
                          <a14:useLocalDpi xmlns:a14="http://schemas.microsoft.com/office/drawing/2010/main" val="0"/>
                        </a:ext>
                      </a:extLst>
                    </a:blip>
                    <a:srcRect/>
                    <a:stretch/>
                  </pic:blipFill>
                  <pic:spPr>
                    <a:xfrm>
                      <a:off x="0" y="0"/>
                      <a:ext cx="2743200" cy="545609"/>
                    </a:xfrm>
                    <a:prstGeom prst="rect">
                      <a:avLst/>
                    </a:prstGeom>
                    <a:noFill/>
                  </pic:spPr>
                </pic:pic>
              </a:graphicData>
            </a:graphic>
            <wp14:sizeRelH relativeFrom="page">
              <wp14:pctWidth>0</wp14:pctWidth>
            </wp14:sizeRelH>
            <wp14:sizeRelV relativeFrom="page">
              <wp14:pctHeight>0</wp14:pctHeight>
            </wp14:sizeRelV>
          </wp:anchor>
        </w:drawing>
      </w:r>
      <w:r w:rsidR="006E2CEC">
        <w:rPr>
          <w:b/>
          <w:color w:val="595959" w:themeColor="text1" w:themeTint="A6"/>
          <w:sz w:val="46"/>
        </w:rPr>
        <w:t xml:space="preserve">Vorlage für einen strategischen </w:t>
      </w:r>
      <w:r>
        <w:rPr>
          <w:b/>
          <w:color w:val="595959" w:themeColor="text1" w:themeTint="A6"/>
          <w:sz w:val="46"/>
        </w:rPr>
        <w:br/>
      </w:r>
      <w:r w:rsidR="006E2CEC">
        <w:rPr>
          <w:b/>
          <w:color w:val="595959" w:themeColor="text1" w:themeTint="A6"/>
          <w:sz w:val="46"/>
        </w:rPr>
        <w:t>5-Jahres-Business-Plan</w:t>
      </w:r>
      <w:r w:rsidR="000E3EE3">
        <w:rPr>
          <w:b/>
          <w:color w:val="595959" w:themeColor="text1" w:themeTint="A6"/>
          <w:sz w:val="46"/>
          <w:szCs w:val="46"/>
        </w:rPr>
        <w:br/>
      </w:r>
    </w:p>
    <w:p w14:paraId="3D1A1173" w14:textId="1D21BDAF" w:rsidR="000029E5" w:rsidRPr="001E16F8" w:rsidRDefault="000029E5" w:rsidP="000029E5">
      <w:pPr>
        <w:spacing w:after="240"/>
        <w:jc w:val="center"/>
        <w:rPr>
          <w:color w:val="7F7F7F" w:themeColor="text1" w:themeTint="80"/>
          <w:sz w:val="50"/>
          <w:szCs w:val="50"/>
        </w:rPr>
      </w:pPr>
      <w:r>
        <w:rPr>
          <w:color w:val="7F7F7F" w:themeColor="text1" w:themeTint="80"/>
          <w:sz w:val="50"/>
        </w:rPr>
        <w:t>Name der Organisation</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5-JAHRES-STRATEGIEPLAN 20XX–20XX</w:t>
      </w:r>
    </w:p>
    <w:tbl>
      <w:tblPr>
        <w:tblStyle w:val="TableGrid"/>
        <w:tblW w:w="14580" w:type="dxa"/>
        <w:tblLook w:val="04A0" w:firstRow="1" w:lastRow="0" w:firstColumn="1" w:lastColumn="0" w:noHBand="0" w:noVBand="1"/>
      </w:tblPr>
      <w:tblGrid>
        <w:gridCol w:w="1710"/>
        <w:gridCol w:w="5580"/>
        <w:gridCol w:w="1530"/>
        <w:gridCol w:w="5760"/>
      </w:tblGrid>
      <w:tr w:rsidR="003E0901" w14:paraId="2168AF32" w14:textId="378A4ADB" w:rsidTr="00C43A28">
        <w:trPr>
          <w:trHeight w:val="76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Pr>
                <w:color w:val="788B8E"/>
                <w:sz w:val="28"/>
              </w:rPr>
              <w:t>MISSION</w:t>
            </w:r>
          </w:p>
          <w:p w14:paraId="3D35B9E1" w14:textId="77777777" w:rsidR="008216A9" w:rsidRPr="008216A9" w:rsidRDefault="008216A9" w:rsidP="003E0901">
            <w:pPr>
              <w:ind w:left="251"/>
              <w:rPr>
                <w:color w:val="595959" w:themeColor="text1" w:themeTint="A6"/>
              </w:rPr>
            </w:pPr>
            <w:r>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Pr>
                <w:color w:val="000000" w:themeColor="text1"/>
              </w:rPr>
              <w:t>Der Zweck Ihrer Organisation</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Pr>
                <w:color w:val="788B8E"/>
                <w:sz w:val="28"/>
              </w:rPr>
              <w:t>VISION</w:t>
            </w:r>
          </w:p>
          <w:p w14:paraId="2071BC57" w14:textId="6E9B0A07" w:rsidR="008216A9" w:rsidRPr="008216A9" w:rsidRDefault="008216A9" w:rsidP="003E0901">
            <w:pPr>
              <w:spacing w:after="120"/>
              <w:ind w:left="160"/>
              <w:rPr>
                <w:color w:val="000000" w:themeColor="text1"/>
              </w:rPr>
            </w:pPr>
            <w:r>
              <w:rPr>
                <w:color w:val="788B8E"/>
              </w:rPr>
              <w:t>Statement</w:t>
            </w:r>
          </w:p>
        </w:tc>
        <w:tc>
          <w:tcPr>
            <w:tcW w:w="5760"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Pr>
                <w:color w:val="000000" w:themeColor="text1"/>
              </w:rPr>
              <w:t>Das ambitionierte Ziel Ihrer Organisation</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66"/>
        <w:gridCol w:w="2482"/>
        <w:gridCol w:w="2444"/>
        <w:gridCol w:w="2444"/>
        <w:gridCol w:w="2444"/>
        <w:gridCol w:w="2444"/>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72CE">
            <w:pPr>
              <w:jc w:val="center"/>
              <w:rPr>
                <w:color w:val="595959" w:themeColor="text1" w:themeTint="A6"/>
                <w:sz w:val="20"/>
                <w:szCs w:val="20"/>
              </w:rPr>
            </w:pPr>
            <w:r>
              <w:rPr>
                <w:color w:val="595959" w:themeColor="text1" w:themeTint="A6"/>
                <w:sz w:val="20"/>
              </w:rPr>
              <w:t xml:space="preserve">ZIELE JAHR 1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72CE">
            <w:pPr>
              <w:jc w:val="center"/>
              <w:rPr>
                <w:color w:val="595959" w:themeColor="text1" w:themeTint="A6"/>
                <w:sz w:val="20"/>
                <w:szCs w:val="20"/>
              </w:rPr>
            </w:pPr>
            <w:r>
              <w:rPr>
                <w:color w:val="595959" w:themeColor="text1" w:themeTint="A6"/>
                <w:sz w:val="20"/>
              </w:rPr>
              <w:t xml:space="preserve">ZIELE JAHR 2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72CE">
            <w:pPr>
              <w:jc w:val="center"/>
              <w:rPr>
                <w:color w:val="595959" w:themeColor="text1" w:themeTint="A6"/>
                <w:sz w:val="20"/>
                <w:szCs w:val="20"/>
              </w:rPr>
            </w:pPr>
            <w:r>
              <w:rPr>
                <w:color w:val="595959" w:themeColor="text1" w:themeTint="A6"/>
                <w:sz w:val="20"/>
              </w:rPr>
              <w:t xml:space="preserve">ZIELE JAHR 3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72CE">
            <w:pPr>
              <w:jc w:val="center"/>
              <w:rPr>
                <w:color w:val="595959" w:themeColor="text1" w:themeTint="A6"/>
                <w:sz w:val="20"/>
                <w:szCs w:val="20"/>
              </w:rPr>
            </w:pPr>
            <w:r>
              <w:rPr>
                <w:color w:val="595959" w:themeColor="text1" w:themeTint="A6"/>
                <w:sz w:val="20"/>
              </w:rPr>
              <w:t xml:space="preserve">ZIELE JAHR 4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72CE">
            <w:pPr>
              <w:jc w:val="center"/>
              <w:rPr>
                <w:color w:val="595959" w:themeColor="text1" w:themeTint="A6"/>
                <w:sz w:val="20"/>
                <w:szCs w:val="20"/>
              </w:rPr>
            </w:pPr>
            <w:r>
              <w:rPr>
                <w:color w:val="595959" w:themeColor="text1" w:themeTint="A6"/>
                <w:sz w:val="20"/>
              </w:rPr>
              <w:t xml:space="preserve">ZIELE JAHR 5 – </w:t>
            </w:r>
            <w:r w:rsidRPr="000154E8">
              <w:rPr>
                <w:color w:val="595959" w:themeColor="text1" w:themeTint="A6"/>
                <w:sz w:val="24"/>
                <w:szCs w:val="24"/>
              </w:rPr>
              <w:t>20XX</w:t>
            </w:r>
          </w:p>
        </w:tc>
      </w:tr>
      <w:tr w:rsidR="0088159D" w:rsidRPr="000029E5" w14:paraId="533337FB" w14:textId="77777777" w:rsidTr="00C43A28">
        <w:trPr>
          <w:trHeight w:val="1440"/>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Pr>
                <w:color w:val="000000" w:themeColor="text1"/>
                <w:sz w:val="21"/>
              </w:rPr>
              <w:t>FINANZEN</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rPr>
              <w:t>Listen Sie die Aktionsschritte für jede Zielkategorie pro Jahr auf.</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C43A28">
        <w:trPr>
          <w:trHeight w:val="138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Pr>
                <w:color w:val="000000" w:themeColor="text1"/>
                <w:sz w:val="21"/>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C43A28">
        <w:trPr>
          <w:trHeight w:val="138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Pr>
                <w:color w:val="000000" w:themeColor="text1"/>
                <w:sz w:val="21"/>
              </w:rPr>
              <w:t>GESELLSCHAFTLICHES ENGAGEMENT</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C43A28">
        <w:trPr>
          <w:trHeight w:val="1382"/>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Pr>
                <w:color w:val="000000" w:themeColor="text1"/>
                <w:sz w:val="21"/>
              </w:rPr>
              <w:t>BETRIEB</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F748E2">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1017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C01C6" w:rsidRPr="00360227" w14:paraId="28384DF7" w14:textId="77777777" w:rsidTr="00BE043E">
        <w:trPr>
          <w:trHeight w:val="3107"/>
        </w:trPr>
        <w:tc>
          <w:tcPr>
            <w:tcW w:w="1017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HAFTUNGSAUSSCHLUSS</w:t>
            </w:r>
          </w:p>
          <w:p w14:paraId="6C0DA57C" w14:textId="77777777" w:rsidR="005C01C6" w:rsidRPr="00360227" w:rsidRDefault="005C01C6" w:rsidP="00EB075A"/>
          <w:p w14:paraId="4A8BCDA9" w14:textId="77777777" w:rsidR="005C01C6" w:rsidRPr="00360227" w:rsidRDefault="005C01C6" w:rsidP="00EB075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F748E2">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6ADC" w14:textId="77777777" w:rsidR="008F6D61" w:rsidRDefault="008F6D61" w:rsidP="00C909EB">
      <w:pPr>
        <w:spacing w:line="240" w:lineRule="auto"/>
      </w:pPr>
      <w:r>
        <w:separator/>
      </w:r>
    </w:p>
  </w:endnote>
  <w:endnote w:type="continuationSeparator" w:id="0">
    <w:p w14:paraId="560EDC9E" w14:textId="77777777" w:rsidR="008F6D61" w:rsidRDefault="008F6D61" w:rsidP="00C90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451B" w14:textId="77777777" w:rsidR="008F6D61" w:rsidRDefault="008F6D61" w:rsidP="00C909EB">
      <w:pPr>
        <w:spacing w:line="240" w:lineRule="auto"/>
      </w:pPr>
      <w:r>
        <w:separator/>
      </w:r>
    </w:p>
  </w:footnote>
  <w:footnote w:type="continuationSeparator" w:id="0">
    <w:p w14:paraId="3EC8E499" w14:textId="77777777" w:rsidR="008F6D61" w:rsidRDefault="008F6D61" w:rsidP="00C909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5173C"/>
    <w:rsid w:val="00066E19"/>
    <w:rsid w:val="000E3EE3"/>
    <w:rsid w:val="00133A8B"/>
    <w:rsid w:val="00146DB2"/>
    <w:rsid w:val="001A376C"/>
    <w:rsid w:val="001B4D84"/>
    <w:rsid w:val="001E16F8"/>
    <w:rsid w:val="002B75CA"/>
    <w:rsid w:val="002C0411"/>
    <w:rsid w:val="00340487"/>
    <w:rsid w:val="003447E4"/>
    <w:rsid w:val="00360227"/>
    <w:rsid w:val="003A273E"/>
    <w:rsid w:val="003D7EB7"/>
    <w:rsid w:val="003E0901"/>
    <w:rsid w:val="00432C00"/>
    <w:rsid w:val="00485DCA"/>
    <w:rsid w:val="004B5E43"/>
    <w:rsid w:val="004D1D7C"/>
    <w:rsid w:val="004D69CA"/>
    <w:rsid w:val="005462FB"/>
    <w:rsid w:val="00581D0B"/>
    <w:rsid w:val="005B25F0"/>
    <w:rsid w:val="005C01C6"/>
    <w:rsid w:val="005D2711"/>
    <w:rsid w:val="005F067C"/>
    <w:rsid w:val="005F1960"/>
    <w:rsid w:val="00603E38"/>
    <w:rsid w:val="006C1E61"/>
    <w:rsid w:val="006E2CEC"/>
    <w:rsid w:val="0073783D"/>
    <w:rsid w:val="007C1778"/>
    <w:rsid w:val="008044EA"/>
    <w:rsid w:val="00807301"/>
    <w:rsid w:val="00807F13"/>
    <w:rsid w:val="008216A9"/>
    <w:rsid w:val="00851949"/>
    <w:rsid w:val="00854633"/>
    <w:rsid w:val="00877A23"/>
    <w:rsid w:val="0088159D"/>
    <w:rsid w:val="00887180"/>
    <w:rsid w:val="008872CE"/>
    <w:rsid w:val="008A34E6"/>
    <w:rsid w:val="008D1479"/>
    <w:rsid w:val="008F6D61"/>
    <w:rsid w:val="009206DB"/>
    <w:rsid w:val="009C7289"/>
    <w:rsid w:val="00A15EF9"/>
    <w:rsid w:val="00A37433"/>
    <w:rsid w:val="00A50CA7"/>
    <w:rsid w:val="00AA0FBD"/>
    <w:rsid w:val="00B61D3C"/>
    <w:rsid w:val="00B74DDA"/>
    <w:rsid w:val="00BE043E"/>
    <w:rsid w:val="00C43A28"/>
    <w:rsid w:val="00C62A39"/>
    <w:rsid w:val="00C909EB"/>
    <w:rsid w:val="00CE79C8"/>
    <w:rsid w:val="00CF5703"/>
    <w:rsid w:val="00D40669"/>
    <w:rsid w:val="00D528A1"/>
    <w:rsid w:val="00D534C5"/>
    <w:rsid w:val="00D638BC"/>
    <w:rsid w:val="00D95DB4"/>
    <w:rsid w:val="00E470AA"/>
    <w:rsid w:val="00EB075A"/>
    <w:rsid w:val="00F4568B"/>
    <w:rsid w:val="00F64B89"/>
    <w:rsid w:val="00F748E2"/>
    <w:rsid w:val="00F86FBA"/>
    <w:rsid w:val="00FB1809"/>
    <w:rsid w:val="00FC3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C909EB"/>
    <w:pPr>
      <w:tabs>
        <w:tab w:val="center" w:pos="4513"/>
        <w:tab w:val="right" w:pos="9026"/>
      </w:tabs>
      <w:spacing w:line="240" w:lineRule="auto"/>
    </w:pPr>
  </w:style>
  <w:style w:type="character" w:customStyle="1" w:styleId="HeaderChar">
    <w:name w:val="Header Char"/>
    <w:basedOn w:val="DefaultParagraphFont"/>
    <w:link w:val="Header"/>
    <w:uiPriority w:val="99"/>
    <w:rsid w:val="00C909EB"/>
    <w:rPr>
      <w:rFonts w:ascii="Century Gothic" w:hAnsi="Century Gothic"/>
    </w:rPr>
  </w:style>
  <w:style w:type="paragraph" w:styleId="Footer">
    <w:name w:val="footer"/>
    <w:basedOn w:val="Normal"/>
    <w:link w:val="FooterChar"/>
    <w:uiPriority w:val="99"/>
    <w:unhideWhenUsed/>
    <w:rsid w:val="00C909EB"/>
    <w:pPr>
      <w:tabs>
        <w:tab w:val="center" w:pos="4513"/>
        <w:tab w:val="right" w:pos="9026"/>
      </w:tabs>
      <w:spacing w:line="240" w:lineRule="auto"/>
    </w:pPr>
  </w:style>
  <w:style w:type="character" w:customStyle="1" w:styleId="FooterChar">
    <w:name w:val="Footer Char"/>
    <w:basedOn w:val="DefaultParagraphFont"/>
    <w:link w:val="Footer"/>
    <w:uiPriority w:val="99"/>
    <w:rsid w:val="00C909E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957</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11</cp:revision>
  <dcterms:created xsi:type="dcterms:W3CDTF">2024-05-29T23:01:00Z</dcterms:created>
  <dcterms:modified xsi:type="dcterms:W3CDTF">2024-09-24T13:06:00Z</dcterms:modified>
</cp:coreProperties>
</file>