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3CBD" w:rsidR="00903F79" w:rsidP="00903F79" w:rsidRDefault="00903F79">
      <w:pPr>
        <w:pStyle w:val="p1"/>
        <w:bidi w:val="false"/>
        <w:rPr>
          <w:b/>
          <w:color w:val="568278" w:themeColor="accent5" w:themeShade="BF"/>
          <w:sz w:val="36"/>
        </w:rPr>
      </w:pPr>
      <w:bookmarkStart w:name="_GoBack" w:id="0"/>
      <w:r w:rsidRPr="00813CBD">
        <w:rPr>
          <w:b/>
          <w:noProof/>
          <w:color w:val="568278" w:themeColor="accent5" w:themeShade="BF"/>
          <w:sz w:val="52"/>
          <w:szCs w:val="36"/>
          <w:lang w:val="de"/>
        </w:rPr>
        <w:drawing>
          <wp:anchor distT="0" distB="0" distL="114300" distR="114300" simplePos="0" relativeHeight="251659264" behindDoc="0" locked="0" layoutInCell="1" allowOverlap="1" wp14:editId="7A3DDA56" wp14:anchorId="65D6BDD7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3CBD">
        <w:rPr>
          <w:rStyle w:val="s1"/>
          <w:b/>
          <w:color w:val="568278" w:themeColor="accent5" w:themeShade="BF"/>
          <w:sz w:val="36"/>
          <w:lang w:val="de"/>
        </w:rPr>
        <w:t>Diagrammvorlage für die grundlegende Kosten-Nutzen-Analyse</w:t>
      </w:r>
    </w:p>
    <w:p w:rsidR="00FD0B34" w:rsidRDefault="00FD0B34"/>
    <w:tbl>
      <w:tblPr>
        <w:tblW w:w="143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4"/>
        <w:gridCol w:w="1710"/>
        <w:gridCol w:w="1980"/>
        <w:gridCol w:w="1980"/>
        <w:gridCol w:w="1980"/>
      </w:tblGrid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568278" w:themeFill="accent5" w:themeFillShade="BF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b/>
                <w:color w:val="FFFFFF"/>
                <w:sz w:val="18"/>
                <w:szCs w:val="18"/>
                <w:lang w:val="de"/>
              </w:rPr>
              <w:t>PROJEKTTITEL</w:t>
            </w:r>
          </w:p>
        </w:tc>
        <w:tc>
          <w:tcPr>
            <w:tcW w:w="11324" w:type="dxa"/>
            <w:gridSpan w:val="5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b/>
                <w:color w:val="FFFFFF"/>
                <w:sz w:val="18"/>
                <w:szCs w:val="18"/>
                <w:lang w:val="de"/>
              </w:rPr>
              <w:t>VERFASSER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10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CC55D7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DATUM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3A5750" w:themeFill="accent5" w:themeFillShade="80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b/>
                <w:color w:val="FFFFFF"/>
                <w:sz w:val="18"/>
                <w:szCs w:val="18"/>
                <w:lang w:val="de"/>
              </w:rPr>
              <w:t>VERSION</w:t>
            </w:r>
          </w:p>
        </w:tc>
        <w:tc>
          <w:tcPr>
            <w:tcW w:w="1980" w:type="dxa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color w:val="000000"/>
                <w:sz w:val="20"/>
                <w:szCs w:val="20"/>
                <w:lang w:val="de"/>
              </w:rPr>
              <w:t>0.0.0</w:t>
            </w:r>
          </w:p>
        </w:tc>
      </w:tr>
    </w:tbl>
    <w:p w:rsidRPr="006C6357" w:rsidR="00761512" w:rsidP="00761512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tbl>
      <w:tblPr>
        <w:tblStyle w:val="Tabelacomgrelha"/>
        <w:tblW w:w="14401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17"/>
        <w:gridCol w:w="3040"/>
        <w:gridCol w:w="1254"/>
        <w:gridCol w:w="3199"/>
        <w:gridCol w:w="1263"/>
        <w:gridCol w:w="1264"/>
        <w:gridCol w:w="1264"/>
      </w:tblGrid>
      <w:tr w:rsidRPr="006C6357" w:rsidR="00FD0B34" w:rsidTr="006C6357">
        <w:trPr>
          <w:trHeight w:val="433"/>
        </w:trPr>
        <w:tc>
          <w:tcPr>
            <w:tcW w:w="14401" w:type="dxa"/>
            <w:gridSpan w:val="7"/>
            <w:shd w:val="clear" w:color="auto" w:fill="568278" w:themeFill="accent5" w:themeFillShade="BF"/>
            <w:vAlign w:val="center"/>
          </w:tcPr>
          <w:p w:rsidRPr="006C6357" w:rsidR="00FD0B34" w:rsidP="00761512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C6357">
              <w:rPr>
                <w:b/>
                <w:color w:val="FFFFFF" w:themeColor="background1"/>
                <w:sz w:val="22"/>
                <w:szCs w:val="28"/>
                <w:lang w:val="de"/>
              </w:rPr>
              <w:t>GRUNDLEGENDE KOSTEN-NUTZEN-ANALYSEDIAGRAMM</w:t>
            </w:r>
          </w:p>
        </w:tc>
      </w:tr>
      <w:tr w:rsidR="00675065" w:rsidTr="00675065">
        <w:trPr>
          <w:trHeight w:val="1259"/>
        </w:trPr>
        <w:tc>
          <w:tcPr>
            <w:tcW w:w="3117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20"/>
                <w:lang w:val="de"/>
              </w:rPr>
              <w:t>VORGESCHLAGENE MAßNAHME / ALTERNATIVE</w:t>
            </w:r>
          </w:p>
        </w:tc>
        <w:tc>
          <w:tcPr>
            <w:tcW w:w="3040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20"/>
                <w:lang w:val="de"/>
              </w:rPr>
              <w:t>NÜTZT</w:t>
            </w:r>
          </w:p>
        </w:tc>
        <w:tc>
          <w:tcPr>
            <w:tcW w:w="1254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20"/>
                <w:lang w:val="de"/>
              </w:rPr>
              <w:t xml:space="preserve">AUSWIRKUNGEN DES NUTZENS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6C6357">
              <w:rPr>
                <w:b/>
                <w:color w:val="FFFFFF" w:themeColor="background1"/>
                <w:sz w:val="16"/>
                <w:lang w:val="de"/>
              </w:rPr>
              <w:t>HOCH=3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16"/>
                <w:lang w:val="de"/>
              </w:rPr>
              <w:t>MITTEL=2 NIEDRIG=1</w:t>
            </w:r>
          </w:p>
        </w:tc>
        <w:tc>
          <w:tcPr>
            <w:tcW w:w="3199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20"/>
                <w:lang w:val="de"/>
              </w:rPr>
              <w:t>KOSTEN</w:t>
            </w:r>
          </w:p>
        </w:tc>
        <w:tc>
          <w:tcPr>
            <w:tcW w:w="1263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20"/>
                <w:lang w:val="de"/>
              </w:rPr>
              <w:t xml:space="preserve">AUSWIRKUNGEN AUF DIE KOSTEN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16"/>
                <w:lang w:val="de"/>
              </w:rPr>
              <w:t>HOCH=3 MITTEL=2 NIEDRIG=1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CC55D7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20"/>
                <w:lang w:val="de"/>
              </w:rPr>
              <w:t>VERHÄLTNIS</w:t>
            </w:r>
          </w:p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16"/>
                <w:lang w:val="de"/>
              </w:rPr>
              <w:t>NUTZEN / KOSTEN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b/>
                <w:color w:val="FFFFFF" w:themeColor="background1"/>
                <w:sz w:val="20"/>
                <w:lang w:val="de"/>
              </w:rPr>
              <w:t>RANGORDNUNG</w:t>
            </w:r>
          </w:p>
        </w:tc>
      </w:tr>
      <w:tr w:rsidR="00675065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:rsidRPr="005A06B3" w:rsidR="001405DC" w:rsidP="006C6357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CE" w:rsidRDefault="001E46CE" w:rsidP="00B01A05">
      <w:r>
        <w:separator/>
      </w:r>
    </w:p>
  </w:endnote>
  <w:endnote w:type="continuationSeparator" w:id="0">
    <w:p w:rsidR="001E46CE" w:rsidRDefault="001E46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CE" w:rsidRDefault="001E46CE" w:rsidP="00B01A05">
      <w:r>
        <w:separator/>
      </w:r>
    </w:p>
  </w:footnote>
  <w:footnote w:type="continuationSeparator" w:id="0">
    <w:p w:rsidR="001E46CE" w:rsidRDefault="001E46C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B"/>
    <w:rsid w:val="00043993"/>
    <w:rsid w:val="00044BBF"/>
    <w:rsid w:val="00074389"/>
    <w:rsid w:val="000B31AF"/>
    <w:rsid w:val="000C1664"/>
    <w:rsid w:val="000C2B36"/>
    <w:rsid w:val="000C5AA8"/>
    <w:rsid w:val="001405DC"/>
    <w:rsid w:val="001E46CE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B3858"/>
    <w:rsid w:val="004D5595"/>
    <w:rsid w:val="00503EBA"/>
    <w:rsid w:val="005620D4"/>
    <w:rsid w:val="005954C5"/>
    <w:rsid w:val="005A06B3"/>
    <w:rsid w:val="005A3869"/>
    <w:rsid w:val="005A687B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F70A6"/>
    <w:rsid w:val="0081333F"/>
    <w:rsid w:val="00813CBD"/>
    <w:rsid w:val="00840CF7"/>
    <w:rsid w:val="0086192E"/>
    <w:rsid w:val="008A2A80"/>
    <w:rsid w:val="008A5C9F"/>
    <w:rsid w:val="008B4EAC"/>
    <w:rsid w:val="008D4662"/>
    <w:rsid w:val="00903F79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739B9"/>
    <w:rsid w:val="00CA64DD"/>
    <w:rsid w:val="00CC55D7"/>
    <w:rsid w:val="00D404D2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033ADE3-6853-409F-8847-44BFD40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1A05"/>
  </w:style>
  <w:style w:type="paragraph" w:styleId="Rodap">
    <w:name w:val="footer"/>
    <w:basedOn w:val="Normal"/>
    <w:link w:val="Rodap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Tipodeletrapredefinidodopargrafo"/>
    <w:uiPriority w:val="99"/>
    <w:semiHidden/>
    <w:unhideWhenUsed/>
    <w:rsid w:val="00043993"/>
  </w:style>
  <w:style w:type="table" w:styleId="Tabelacomgrelha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Tipodeletrapredefinidodopargrafo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e.smartsheet.com/try-it?trp=49122&amp;utm_language=DE&amp;utm_source=integrated+content&amp;utm_campaign=/free-cost-benefit-analysis-templates&amp;utm_medium=ic+basiccostbenefitanalysischarttemplate+de&amp;lpa=ic+basiccostbenefitanalysischarttemplate+de&amp;lx=jazGWVt6qlFVesJIxmZmqA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122&amp;utm_language=DE&amp;utm_source=integrated+content&amp;utm_campaign=/free-cost-benefit-analysis-templates&amp;utm_medium=ic+basiccostbenefitanalysischarttemplate+de&amp;lpa=ic+basiccostbenefitanalysischarttemplate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BasicCostBenefitAnalysis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73EA2-EBC4-4916-BD83-BFA4CCB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BasicCostBenefitAnalysisChart_Word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Manjinho</cp:lastModifiedBy>
  <cp:revision>2</cp:revision>
  <cp:lastPrinted>2016-11-18T18:21:00Z</cp:lastPrinted>
  <dcterms:created xsi:type="dcterms:W3CDTF">2016-12-11T19:07:00Z</dcterms:created>
  <dcterms:modified xsi:type="dcterms:W3CDTF">2016-12-11T19:07:00Z</dcterms:modified>
</cp:coreProperties>
</file>